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6DBA6D64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B229FC" w:rsidRPr="00631DD4">
        <w:rPr>
          <w:rFonts w:cs="Arial"/>
          <w:b w:val="0"/>
          <w:bCs/>
          <w:color w:val="000000" w:themeColor="text1"/>
          <w:sz w:val="20"/>
        </w:rPr>
        <w:t>2</w:t>
      </w:r>
      <w:r w:rsidR="00B17B71">
        <w:rPr>
          <w:rFonts w:cs="Arial"/>
          <w:b w:val="0"/>
          <w:bCs/>
          <w:color w:val="000000" w:themeColor="text1"/>
          <w:sz w:val="20"/>
        </w:rPr>
        <w:t>3</w:t>
      </w:r>
      <w:r w:rsidR="00B229FC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31447" w:rsidRPr="00631DD4">
        <w:rPr>
          <w:rFonts w:cs="Arial"/>
          <w:b w:val="0"/>
          <w:bCs/>
          <w:color w:val="000000" w:themeColor="text1"/>
          <w:sz w:val="20"/>
        </w:rPr>
        <w:t>de junio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 xml:space="preserve"> de 2022</w:t>
      </w:r>
    </w:p>
    <w:p w14:paraId="7166B313" w14:textId="77777777" w:rsidR="00443DE5" w:rsidRPr="00631DD4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631DD4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631DD4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631DD4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631DD4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631DD4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631DD4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631DD4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631DD4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631DD4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0BC6F9F1" w:rsidR="009460F0" w:rsidRPr="00631DD4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s</w:t>
      </w:r>
      <w:r w:rsidRPr="00631DD4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631DD4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631DD4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631DD4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631DD4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631DD4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631DD4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631DD4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631DD4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631DD4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631DD4">
        <w:rPr>
          <w:rFonts w:cs="Arial"/>
          <w:b w:val="0"/>
          <w:bCs/>
          <w:color w:val="000000" w:themeColor="text1"/>
          <w:sz w:val="20"/>
        </w:rPr>
        <w:t>que se llevará a cabo</w:t>
      </w:r>
      <w:r w:rsidR="00D80706" w:rsidRPr="00D80706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80706" w:rsidRPr="00F30D2C">
        <w:rPr>
          <w:rFonts w:cs="Arial"/>
          <w:b w:val="0"/>
          <w:bCs/>
          <w:color w:val="000000" w:themeColor="text1"/>
          <w:sz w:val="20"/>
        </w:rPr>
        <w:t>el 2</w:t>
      </w:r>
      <w:r w:rsidR="00D80706">
        <w:rPr>
          <w:rFonts w:cs="Arial"/>
          <w:b w:val="0"/>
          <w:bCs/>
          <w:color w:val="000000" w:themeColor="text1"/>
          <w:sz w:val="20"/>
        </w:rPr>
        <w:t>3</w:t>
      </w:r>
      <w:r w:rsidR="00D80706" w:rsidRPr="00F30D2C">
        <w:rPr>
          <w:rFonts w:cs="Arial"/>
          <w:b w:val="0"/>
          <w:bCs/>
          <w:color w:val="000000" w:themeColor="text1"/>
          <w:sz w:val="20"/>
        </w:rPr>
        <w:t xml:space="preserve"> de junio de 2022, a las </w:t>
      </w:r>
      <w:r w:rsidR="00D80706">
        <w:rPr>
          <w:rFonts w:cs="Arial"/>
          <w:b w:val="0"/>
          <w:bCs/>
          <w:color w:val="000000" w:themeColor="text1"/>
          <w:sz w:val="20"/>
        </w:rPr>
        <w:t>9</w:t>
      </w:r>
      <w:r w:rsidR="00D80706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80706" w:rsidRPr="00F30D2C">
        <w:rPr>
          <w:rFonts w:eastAsia="Arial" w:cs="Arial"/>
          <w:color w:val="767171"/>
          <w:sz w:val="20"/>
        </w:rPr>
        <w:t xml:space="preserve"> </w:t>
      </w:r>
      <w:r w:rsidR="00D80706" w:rsidRPr="006D0859">
        <w:rPr>
          <w:rFonts w:eastAsia="Arial" w:cs="Arial"/>
          <w:b w:val="0"/>
          <w:bCs/>
          <w:color w:val="000000" w:themeColor="text1"/>
          <w:sz w:val="20"/>
        </w:rPr>
        <w:t xml:space="preserve">el </w:t>
      </w:r>
      <w:r w:rsidR="00D80706">
        <w:rPr>
          <w:rFonts w:eastAsia="Arial" w:cs="Arial"/>
          <w:b w:val="0"/>
          <w:bCs/>
          <w:color w:val="000000" w:themeColor="text1"/>
          <w:sz w:val="20"/>
        </w:rPr>
        <w:t>Hotel Marriot</w:t>
      </w:r>
      <w:r w:rsidR="00D80706" w:rsidRPr="006D0859">
        <w:rPr>
          <w:rFonts w:eastAsia="Arial" w:cs="Arial"/>
          <w:b w:val="0"/>
          <w:bCs/>
          <w:color w:val="000000" w:themeColor="text1"/>
          <w:sz w:val="20"/>
        </w:rPr>
        <w:t>,</w:t>
      </w:r>
      <w:r w:rsidR="00D80706">
        <w:rPr>
          <w:rFonts w:eastAsia="Arial" w:cs="Arial"/>
          <w:b w:val="0"/>
          <w:bCs/>
          <w:color w:val="000000" w:themeColor="text1"/>
          <w:sz w:val="20"/>
        </w:rPr>
        <w:t xml:space="preserve"> Salón Gran Real (Calle 1a Sur</w:t>
      </w:r>
      <w:r w:rsidR="00D80706" w:rsidRPr="006D0859">
        <w:rPr>
          <w:rFonts w:eastAsia="Arial" w:cs="Arial"/>
          <w:b w:val="0"/>
          <w:bCs/>
          <w:color w:val="000000" w:themeColor="text1"/>
          <w:sz w:val="20"/>
        </w:rPr>
        <w:t xml:space="preserve"> </w:t>
      </w:r>
      <w:r w:rsidR="00D80706">
        <w:rPr>
          <w:rFonts w:eastAsia="Arial" w:cs="Arial"/>
          <w:b w:val="0"/>
          <w:bCs/>
          <w:color w:val="000000" w:themeColor="text1"/>
          <w:sz w:val="20"/>
        </w:rPr>
        <w:t># 43a - 83)</w:t>
      </w:r>
      <w:r w:rsidR="00D80706" w:rsidRPr="006D0859">
        <w:rPr>
          <w:rFonts w:eastAsia="Arial" w:cs="Arial"/>
          <w:b w:val="0"/>
          <w:bCs/>
          <w:color w:val="000000" w:themeColor="text1"/>
          <w:sz w:val="20"/>
        </w:rPr>
        <w:t>, Medellín</w:t>
      </w:r>
      <w:bookmarkEnd w:id="0"/>
      <w:r w:rsidR="00D80706">
        <w:rPr>
          <w:rFonts w:cs="Arial"/>
          <w:b w:val="0"/>
          <w:bCs/>
          <w:color w:val="000000" w:themeColor="text1"/>
          <w:sz w:val="20"/>
        </w:rPr>
        <w:t>, Colombia</w:t>
      </w:r>
      <w:r w:rsidR="009460F0" w:rsidRPr="00631DD4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631DD4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631DD4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CDC43DB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Verificación del quórum.</w:t>
      </w:r>
    </w:p>
    <w:p w14:paraId="3923FC67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Lectura del orden del día.</w:t>
      </w:r>
    </w:p>
    <w:p w14:paraId="3496DF13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Elección del </w:t>
      </w:r>
      <w:proofErr w:type="gramStart"/>
      <w:r w:rsidRPr="009C7529">
        <w:rPr>
          <w:rFonts w:ascii="Arial" w:eastAsia="Arial" w:hAnsi="Arial" w:cs="Arial"/>
          <w:color w:val="000000" w:themeColor="text1"/>
        </w:rPr>
        <w:t>Presidente</w:t>
      </w:r>
      <w:proofErr w:type="gramEnd"/>
      <w:r w:rsidRPr="009C7529">
        <w:rPr>
          <w:rFonts w:ascii="Arial" w:eastAsia="Arial" w:hAnsi="Arial" w:cs="Arial"/>
          <w:color w:val="000000" w:themeColor="text1"/>
        </w:rPr>
        <w:t xml:space="preserve"> y Secretario de la reunión.</w:t>
      </w:r>
    </w:p>
    <w:p w14:paraId="1AF8A5B6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Elección de una comisión conformada por dos personas naturales para la revisión, aprobación y firma del acta.</w:t>
      </w:r>
    </w:p>
    <w:p w14:paraId="4FF9E75F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>Elección de una comisión conformada por dos personas naturales para la verificación de los escrutinios.</w:t>
      </w:r>
    </w:p>
    <w:p w14:paraId="412E0074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Aprobación de una reforma del </w:t>
      </w:r>
      <w:proofErr w:type="spellStart"/>
      <w:r w:rsidRPr="009C7529">
        <w:rPr>
          <w:rFonts w:ascii="Arial" w:eastAsia="Arial" w:hAnsi="Arial" w:cs="Arial"/>
          <w:color w:val="000000" w:themeColor="text1"/>
        </w:rPr>
        <w:t>articulo</w:t>
      </w:r>
      <w:proofErr w:type="spellEnd"/>
      <w:r w:rsidRPr="009C7529">
        <w:rPr>
          <w:rFonts w:ascii="Arial" w:eastAsia="Arial" w:hAnsi="Arial" w:cs="Arial"/>
          <w:color w:val="000000" w:themeColor="text1"/>
        </w:rPr>
        <w:t xml:space="preserve"> 23 de los estatutos sociales para incluir el siguiente literal k): “</w:t>
      </w:r>
      <w:r w:rsidRPr="009C7529">
        <w:rPr>
          <w:rFonts w:ascii="Arial" w:eastAsia="Arial" w:hAnsi="Arial" w:cs="Arial"/>
          <w:i/>
          <w:iCs/>
          <w:color w:val="000000" w:themeColor="text1"/>
        </w:rPr>
        <w:t>k) Decidir sobre la enajenación de acciones de la Sociedad en Grupo Argos S.A., particularmente en el marco de ofertas públicas de adquisición sobre dichos títulos. Esta función será indelegable</w:t>
      </w:r>
      <w:r w:rsidRPr="009C7529">
        <w:rPr>
          <w:rFonts w:ascii="Arial" w:eastAsia="Arial" w:hAnsi="Arial" w:cs="Arial"/>
          <w:color w:val="000000" w:themeColor="text1"/>
        </w:rPr>
        <w:t>.”</w:t>
      </w:r>
    </w:p>
    <w:p w14:paraId="1CD42CEC" w14:textId="77777777" w:rsidR="00990F5E" w:rsidRPr="009C7529" w:rsidRDefault="00990F5E" w:rsidP="00990F5E">
      <w:pPr>
        <w:pStyle w:val="Prrafodelista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009C7529">
        <w:rPr>
          <w:rFonts w:ascii="Arial" w:eastAsia="Arial" w:hAnsi="Arial" w:cs="Arial"/>
          <w:color w:val="000000" w:themeColor="text1"/>
        </w:rPr>
        <w:t xml:space="preserve">Decisión, por parte de la Asamblea General de Accionistas, en ejercicio de sus facultades legales y estatutarias, sobre la participación de la Compañía en la oferta pública de adquisición formulada por </w:t>
      </w:r>
      <w:proofErr w:type="spellStart"/>
      <w:r w:rsidRPr="009C7529">
        <w:rPr>
          <w:rFonts w:ascii="Arial" w:eastAsia="Arial" w:hAnsi="Arial" w:cs="Arial"/>
          <w:color w:val="000000" w:themeColor="text1"/>
        </w:rPr>
        <w:t>Nugil</w:t>
      </w:r>
      <w:proofErr w:type="spellEnd"/>
      <w:r w:rsidRPr="009C7529">
        <w:rPr>
          <w:rFonts w:ascii="Arial" w:eastAsia="Arial" w:hAnsi="Arial" w:cs="Arial"/>
          <w:color w:val="000000" w:themeColor="text1"/>
        </w:rPr>
        <w:t xml:space="preserve"> S.A.S, el pasado 19 de mayo de 2022, sobre acciones de Grupo Argos S.A. </w:t>
      </w:r>
    </w:p>
    <w:p w14:paraId="0ADD5212" w14:textId="77777777" w:rsidR="005557C6" w:rsidRPr="00631DD4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631DD4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31DD4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631DD4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631DD4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631DD4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631DD4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631DD4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631DD4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631DD4">
        <w:rPr>
          <w:rFonts w:ascii="Arial" w:hAnsi="Arial" w:cs="Arial"/>
          <w:snapToGrid w:val="0"/>
          <w:color w:val="000000" w:themeColor="text1"/>
        </w:rPr>
        <w:t>A</w:t>
      </w:r>
      <w:r w:rsidR="00E263E3" w:rsidRPr="00631DD4">
        <w:rPr>
          <w:rFonts w:ascii="Arial" w:hAnsi="Arial" w:cs="Arial"/>
          <w:snapToGrid w:val="0"/>
          <w:color w:val="000000" w:themeColor="text1"/>
        </w:rPr>
        <w:t>t</w:t>
      </w:r>
      <w:r w:rsidRPr="00631DD4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631DD4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631DD4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631DD4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631DD4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631DD4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color w:val="000000" w:themeColor="text1"/>
          <w:sz w:val="20"/>
        </w:rPr>
        <w:t>C.C.</w:t>
      </w:r>
      <w:r w:rsidR="002940D9" w:rsidRPr="00631DD4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631DD4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631DD4">
        <w:rPr>
          <w:rFonts w:cs="Arial"/>
          <w:b/>
          <w:color w:val="000000" w:themeColor="text1"/>
          <w:sz w:val="20"/>
        </w:rPr>
        <w:t>Anexo</w:t>
      </w:r>
      <w:r w:rsidRPr="00631DD4">
        <w:rPr>
          <w:rFonts w:cs="Arial"/>
          <w:color w:val="000000" w:themeColor="text1"/>
          <w:sz w:val="20"/>
        </w:rPr>
        <w:t xml:space="preserve"> – </w:t>
      </w:r>
      <w:r w:rsidR="00FF7B81" w:rsidRPr="00631DD4">
        <w:rPr>
          <w:rFonts w:cs="Arial"/>
          <w:color w:val="000000" w:themeColor="text1"/>
          <w:sz w:val="20"/>
        </w:rPr>
        <w:t>cédula de ciudadanía</w:t>
      </w:r>
    </w:p>
    <w:sectPr w:rsidR="006A11D1" w:rsidRPr="00631DD4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27508"/>
    <w:rsid w:val="00064943"/>
    <w:rsid w:val="000A69E7"/>
    <w:rsid w:val="000A7AB4"/>
    <w:rsid w:val="000C15B0"/>
    <w:rsid w:val="000F5BBE"/>
    <w:rsid w:val="00107FCB"/>
    <w:rsid w:val="00111354"/>
    <w:rsid w:val="001A47BC"/>
    <w:rsid w:val="001B3EAE"/>
    <w:rsid w:val="002021E3"/>
    <w:rsid w:val="002940D9"/>
    <w:rsid w:val="002E23CF"/>
    <w:rsid w:val="00355392"/>
    <w:rsid w:val="00443DE5"/>
    <w:rsid w:val="004B431B"/>
    <w:rsid w:val="00500B65"/>
    <w:rsid w:val="005269AA"/>
    <w:rsid w:val="005557C6"/>
    <w:rsid w:val="005A2AFA"/>
    <w:rsid w:val="00631DD4"/>
    <w:rsid w:val="0064431E"/>
    <w:rsid w:val="006456B6"/>
    <w:rsid w:val="0065795B"/>
    <w:rsid w:val="006A0643"/>
    <w:rsid w:val="006A11D1"/>
    <w:rsid w:val="006A71C4"/>
    <w:rsid w:val="006D4A69"/>
    <w:rsid w:val="006E14DE"/>
    <w:rsid w:val="007F0DB6"/>
    <w:rsid w:val="0083650A"/>
    <w:rsid w:val="00847CB8"/>
    <w:rsid w:val="00862F5D"/>
    <w:rsid w:val="008D2660"/>
    <w:rsid w:val="008F553E"/>
    <w:rsid w:val="00916C75"/>
    <w:rsid w:val="009460F0"/>
    <w:rsid w:val="0096781B"/>
    <w:rsid w:val="00990F5E"/>
    <w:rsid w:val="009A1561"/>
    <w:rsid w:val="009D779B"/>
    <w:rsid w:val="00A05E7B"/>
    <w:rsid w:val="00A541D8"/>
    <w:rsid w:val="00A67B59"/>
    <w:rsid w:val="00AD3CA2"/>
    <w:rsid w:val="00B17B71"/>
    <w:rsid w:val="00B229FC"/>
    <w:rsid w:val="00B60741"/>
    <w:rsid w:val="00BA3B6F"/>
    <w:rsid w:val="00C36D64"/>
    <w:rsid w:val="00C57A29"/>
    <w:rsid w:val="00C95B57"/>
    <w:rsid w:val="00D1548E"/>
    <w:rsid w:val="00D31447"/>
    <w:rsid w:val="00D4559E"/>
    <w:rsid w:val="00D80706"/>
    <w:rsid w:val="00E263E3"/>
    <w:rsid w:val="00E27F13"/>
    <w:rsid w:val="00E3389F"/>
    <w:rsid w:val="00EC491C"/>
    <w:rsid w:val="00ED31C3"/>
    <w:rsid w:val="00F11F38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Daniela Vasquez Echeverri</cp:lastModifiedBy>
  <cp:revision>2</cp:revision>
  <cp:lastPrinted>2014-02-26T16:22:00Z</cp:lastPrinted>
  <dcterms:created xsi:type="dcterms:W3CDTF">2022-06-17T19:28:00Z</dcterms:created>
  <dcterms:modified xsi:type="dcterms:W3CDTF">2022-06-17T19:28:00Z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